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54" w:rsidRPr="00953BA8" w:rsidRDefault="00B94954" w:rsidP="00B9495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53BA8">
        <w:rPr>
          <w:rFonts w:ascii="Times New Roman" w:hAnsi="Times New Roman" w:cs="Times New Roman"/>
          <w:b/>
          <w:bCs/>
        </w:rPr>
        <w:t>Учебная дисциплина «</w:t>
      </w:r>
      <w:bookmarkStart w:id="0" w:name="_GoBack"/>
      <w:r w:rsidRPr="00953BA8">
        <w:rPr>
          <w:rFonts w:ascii="Times New Roman" w:hAnsi="Times New Roman" w:cs="Times New Roman"/>
          <w:b/>
          <w:bCs/>
        </w:rPr>
        <w:t>Педагогика</w:t>
      </w:r>
      <w:bookmarkEnd w:id="0"/>
      <w:r w:rsidRPr="00953BA8">
        <w:rPr>
          <w:rFonts w:ascii="Times New Roman" w:hAnsi="Times New Roman" w:cs="Times New Roman"/>
          <w:b/>
          <w:bCs/>
        </w:rPr>
        <w:t>»</w:t>
      </w:r>
    </w:p>
    <w:p w:rsidR="00B94954" w:rsidRPr="00953BA8" w:rsidRDefault="00B94954" w:rsidP="00B9495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3"/>
        <w:gridCol w:w="5591"/>
      </w:tblGrid>
      <w:tr w:rsidR="00B94954" w:rsidRPr="00953BA8" w:rsidTr="00DB0C24">
        <w:tc>
          <w:tcPr>
            <w:tcW w:w="4043" w:type="dxa"/>
            <w:shd w:val="clear" w:color="auto" w:fill="auto"/>
          </w:tcPr>
          <w:p w:rsidR="00B94954" w:rsidRPr="00953BA8" w:rsidRDefault="00B94954" w:rsidP="00DB0C2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53BA8">
              <w:rPr>
                <w:rFonts w:ascii="Times New Roman" w:hAnsi="Times New Roman" w:cs="Times New Roman"/>
                <w:bCs/>
              </w:rPr>
              <w:t xml:space="preserve">Место дисциплины </w:t>
            </w:r>
          </w:p>
          <w:p w:rsidR="00B94954" w:rsidRPr="00953BA8" w:rsidRDefault="00B94954" w:rsidP="00DB0C2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53BA8">
              <w:rPr>
                <w:rFonts w:ascii="Times New Roman" w:hAnsi="Times New Roman" w:cs="Times New Roman"/>
                <w:bCs/>
              </w:rPr>
              <w:t>в структурной схеме образовательной программы</w:t>
            </w:r>
          </w:p>
        </w:tc>
        <w:tc>
          <w:tcPr>
            <w:tcW w:w="5591" w:type="dxa"/>
            <w:shd w:val="clear" w:color="auto" w:fill="auto"/>
          </w:tcPr>
          <w:p w:rsidR="00B94954" w:rsidRPr="00953BA8" w:rsidRDefault="00B94954" w:rsidP="00DB0C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53BA8">
              <w:rPr>
                <w:rFonts w:ascii="Times New Roman" w:hAnsi="Times New Roman" w:cs="Times New Roman"/>
                <w:bCs/>
              </w:rPr>
              <w:t xml:space="preserve">Образовательная программа </w:t>
            </w:r>
            <w:proofErr w:type="spellStart"/>
            <w:r w:rsidRPr="00953BA8">
              <w:rPr>
                <w:rFonts w:ascii="Times New Roman" w:hAnsi="Times New Roman" w:cs="Times New Roman"/>
                <w:bCs/>
              </w:rPr>
              <w:t>бакалавриата</w:t>
            </w:r>
            <w:proofErr w:type="spellEnd"/>
          </w:p>
          <w:p w:rsidR="00B94954" w:rsidRPr="00953BA8" w:rsidRDefault="00B94954" w:rsidP="00DB0C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53BA8">
              <w:rPr>
                <w:rFonts w:ascii="Times New Roman" w:hAnsi="Times New Roman" w:cs="Times New Roman"/>
                <w:bCs/>
              </w:rPr>
              <w:t>(</w:t>
            </w:r>
            <w:r w:rsidRPr="00953BA8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953BA8">
              <w:rPr>
                <w:rFonts w:ascii="Times New Roman" w:hAnsi="Times New Roman" w:cs="Times New Roman"/>
                <w:bCs/>
              </w:rPr>
              <w:t xml:space="preserve"> ступень высшего образования)</w:t>
            </w:r>
          </w:p>
          <w:p w:rsidR="00B94954" w:rsidRPr="00953BA8" w:rsidRDefault="00B94954" w:rsidP="00DB0C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53BA8">
              <w:rPr>
                <w:rFonts w:ascii="Times New Roman" w:hAnsi="Times New Roman" w:cs="Times New Roman"/>
                <w:bCs/>
              </w:rPr>
              <w:t>6-05-0115-01 Образование в области физической культуры</w:t>
            </w:r>
            <w:r w:rsidRPr="00953BA8">
              <w:rPr>
                <w:rStyle w:val="fontstyle01"/>
                <w:bCs/>
                <w:szCs w:val="24"/>
              </w:rPr>
              <w:t>.</w:t>
            </w:r>
          </w:p>
          <w:p w:rsidR="00B94954" w:rsidRPr="00953BA8" w:rsidRDefault="00B94954" w:rsidP="00DB0C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53BA8">
              <w:rPr>
                <w:rFonts w:ascii="Times New Roman" w:hAnsi="Times New Roman" w:cs="Times New Roman"/>
                <w:bCs/>
              </w:rPr>
              <w:t>Цикл специальных дисциплин: государственный компонент *</w:t>
            </w:r>
          </w:p>
        </w:tc>
      </w:tr>
      <w:tr w:rsidR="00B94954" w:rsidRPr="00953BA8" w:rsidTr="00DB0C24">
        <w:tc>
          <w:tcPr>
            <w:tcW w:w="4043" w:type="dxa"/>
            <w:shd w:val="clear" w:color="auto" w:fill="auto"/>
          </w:tcPr>
          <w:p w:rsidR="00B94954" w:rsidRPr="00953BA8" w:rsidRDefault="00B94954" w:rsidP="00DB0C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3BA8">
              <w:rPr>
                <w:rFonts w:ascii="Times New Roman" w:hAnsi="Times New Roman" w:cs="Times New Roman"/>
              </w:rPr>
              <w:t>Краткое содержание</w:t>
            </w:r>
          </w:p>
          <w:p w:rsidR="00B94954" w:rsidRPr="00953BA8" w:rsidRDefault="00B94954" w:rsidP="00DB0C2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91" w:type="dxa"/>
            <w:shd w:val="clear" w:color="auto" w:fill="auto"/>
          </w:tcPr>
          <w:p w:rsidR="00B94954" w:rsidRPr="00953BA8" w:rsidRDefault="00B94954" w:rsidP="00DB0C24">
            <w:pPr>
              <w:spacing w:line="240" w:lineRule="auto"/>
              <w:jc w:val="both"/>
              <w:rPr>
                <w:rFonts w:ascii="Times New Roman" w:hAnsi="Times New Roman" w:cs="Times New Roman"/>
                <w:kern w:val="16"/>
              </w:rPr>
            </w:pPr>
            <w:r w:rsidRPr="00953BA8">
              <w:rPr>
                <w:rFonts w:ascii="Times New Roman" w:hAnsi="Times New Roman" w:cs="Times New Roman"/>
                <w:kern w:val="16"/>
              </w:rPr>
              <w:t xml:space="preserve">Педагогика как наука и учебный предмет, её предметно-проблемное поле исследования. Эволюция зарубежной и отечественной педагогической мысли. Личность обучающегося как субъекта образования и развития. Цель и целеполагание в педагогике. Обучение в структуре педагогического процесса: сущность, функции, закономерности и принципы. Методы, приемы, формы и средства обучения. Сущность, закономерности, принципы процесса воспитания и самовоспитания. Общие методы, приемы, формы и средства воспитания. Направления воспитания, виды воспитания в современной школе. Воспитание </w:t>
            </w:r>
            <w:proofErr w:type="gramStart"/>
            <w:r w:rsidRPr="00953BA8">
              <w:rPr>
                <w:rFonts w:ascii="Times New Roman" w:hAnsi="Times New Roman" w:cs="Times New Roman"/>
                <w:kern w:val="16"/>
              </w:rPr>
              <w:t>обучающихся</w:t>
            </w:r>
            <w:proofErr w:type="gramEnd"/>
            <w:r w:rsidRPr="00953BA8">
              <w:rPr>
                <w:rFonts w:ascii="Times New Roman" w:hAnsi="Times New Roman" w:cs="Times New Roman"/>
                <w:kern w:val="16"/>
              </w:rPr>
              <w:t xml:space="preserve"> в коллективе, семье и социуме. Педагогическое общение. Конфликты в педагогическом общении. Технологии развития интеллектуального и творческого потенциала личности. Индивидуальный стиль педагогической деятельности. Технология педагогического менеджмента.</w:t>
            </w:r>
          </w:p>
        </w:tc>
      </w:tr>
      <w:tr w:rsidR="00B94954" w:rsidRPr="00953BA8" w:rsidTr="00DB0C24">
        <w:tc>
          <w:tcPr>
            <w:tcW w:w="4043" w:type="dxa"/>
            <w:shd w:val="clear" w:color="auto" w:fill="auto"/>
          </w:tcPr>
          <w:p w:rsidR="00B94954" w:rsidRPr="00953BA8" w:rsidRDefault="00B94954" w:rsidP="00DB0C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3BA8">
              <w:rPr>
                <w:rFonts w:ascii="Times New Roman" w:hAnsi="Times New Roman" w:cs="Times New Roman"/>
              </w:rPr>
              <w:t>Формируемые компетенции, результаты обучения</w:t>
            </w:r>
          </w:p>
        </w:tc>
        <w:tc>
          <w:tcPr>
            <w:tcW w:w="5591" w:type="dxa"/>
            <w:shd w:val="clear" w:color="auto" w:fill="auto"/>
          </w:tcPr>
          <w:p w:rsidR="00B94954" w:rsidRPr="00953BA8" w:rsidRDefault="00B94954" w:rsidP="00DB0C2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53BA8">
              <w:rPr>
                <w:rFonts w:ascii="Times New Roman" w:hAnsi="Times New Roman" w:cs="Times New Roman"/>
              </w:rPr>
              <w:t xml:space="preserve">Базовые профессиональные компетенции: </w:t>
            </w:r>
            <w:r w:rsidRPr="00953BA8">
              <w:rPr>
                <w:rFonts w:ascii="Times New Roman" w:hAnsi="Times New Roman" w:cs="Times New Roman"/>
                <w:i/>
              </w:rPr>
              <w:t>знать:</w:t>
            </w:r>
            <w:r w:rsidRPr="00953BA8">
              <w:rPr>
                <w:rFonts w:ascii="Times New Roman" w:hAnsi="Times New Roman" w:cs="Times New Roman"/>
              </w:rPr>
              <w:t xml:space="preserve"> понятийный аппарат теории и практики образования; отечественный и зарубежный опыт организации обучения и воспитания; педагогические системы и технологии; основополагающие документы о становлении и развитии образования в Республике Беларусь; </w:t>
            </w:r>
            <w:r w:rsidRPr="00953BA8">
              <w:rPr>
                <w:rFonts w:ascii="Times New Roman" w:hAnsi="Times New Roman" w:cs="Times New Roman"/>
                <w:i/>
              </w:rPr>
              <w:t>уметь:</w:t>
            </w:r>
            <w:r w:rsidRPr="00953BA8">
              <w:rPr>
                <w:rFonts w:ascii="Times New Roman" w:hAnsi="Times New Roman" w:cs="Times New Roman"/>
              </w:rPr>
              <w:t xml:space="preserve"> обеспечивать качество образовательного процесса; анализировать социально-значимые проблемы, возникающие в образовательных процессах и системах; </w:t>
            </w:r>
            <w:r w:rsidRPr="00953BA8">
              <w:rPr>
                <w:rFonts w:ascii="Times New Roman" w:hAnsi="Times New Roman" w:cs="Times New Roman"/>
                <w:i/>
              </w:rPr>
              <w:t>владеть:</w:t>
            </w:r>
            <w:r w:rsidRPr="00953BA8">
              <w:rPr>
                <w:rFonts w:ascii="Times New Roman" w:hAnsi="Times New Roman" w:cs="Times New Roman"/>
              </w:rPr>
              <w:t xml:space="preserve"> средствами интерпретации исторического знания в контексте современных методологических подходов;</w:t>
            </w:r>
            <w:proofErr w:type="gramEnd"/>
            <w:r w:rsidRPr="00953BA8">
              <w:rPr>
                <w:rFonts w:ascii="Times New Roman" w:hAnsi="Times New Roman" w:cs="Times New Roman"/>
              </w:rPr>
              <w:t xml:space="preserve"> способами отбора педагогических средств (методов, форм, приемов), необходимых для достижения поставленных целей и задач; технологиями диагностики, проектирования, реализации и коррекции образовательного процесса.</w:t>
            </w:r>
          </w:p>
        </w:tc>
      </w:tr>
      <w:tr w:rsidR="00B94954" w:rsidRPr="00953BA8" w:rsidTr="00DB0C24">
        <w:tc>
          <w:tcPr>
            <w:tcW w:w="4043" w:type="dxa"/>
            <w:shd w:val="clear" w:color="auto" w:fill="auto"/>
          </w:tcPr>
          <w:p w:rsidR="00B94954" w:rsidRPr="00953BA8" w:rsidRDefault="00B94954" w:rsidP="00DB0C2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53BA8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5591" w:type="dxa"/>
            <w:shd w:val="clear" w:color="auto" w:fill="auto"/>
          </w:tcPr>
          <w:p w:rsidR="00B94954" w:rsidRPr="00953BA8" w:rsidRDefault="00B94954" w:rsidP="00DB0C2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3BA8">
              <w:rPr>
                <w:rFonts w:ascii="Times New Roman" w:hAnsi="Times New Roman" w:cs="Times New Roman"/>
              </w:rPr>
              <w:t xml:space="preserve">Общая педагогика </w:t>
            </w:r>
          </w:p>
        </w:tc>
      </w:tr>
      <w:tr w:rsidR="00B94954" w:rsidRPr="00953BA8" w:rsidTr="00DB0C24">
        <w:tc>
          <w:tcPr>
            <w:tcW w:w="4043" w:type="dxa"/>
            <w:shd w:val="clear" w:color="auto" w:fill="auto"/>
          </w:tcPr>
          <w:p w:rsidR="00B94954" w:rsidRPr="00953BA8" w:rsidRDefault="00B94954" w:rsidP="00DB0C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3BA8">
              <w:rPr>
                <w:rFonts w:ascii="Times New Roman" w:hAnsi="Times New Roman" w:cs="Times New Roman"/>
              </w:rPr>
              <w:t>Трудоемкость</w:t>
            </w:r>
          </w:p>
        </w:tc>
        <w:tc>
          <w:tcPr>
            <w:tcW w:w="5591" w:type="dxa"/>
            <w:shd w:val="clear" w:color="auto" w:fill="auto"/>
          </w:tcPr>
          <w:p w:rsidR="00B94954" w:rsidRPr="00953BA8" w:rsidRDefault="00B94954" w:rsidP="00DB0C2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3BA8">
              <w:rPr>
                <w:rFonts w:ascii="Times New Roman" w:hAnsi="Times New Roman" w:cs="Times New Roman"/>
              </w:rPr>
              <w:t>6 зачетных единиц, 216 академических часов, из них 100 аудиторных: 56 ч. лекций и 44 ч. семинарских занятий</w:t>
            </w:r>
            <w:r w:rsidRPr="00953BA8">
              <w:rPr>
                <w:rFonts w:ascii="Times New Roman" w:hAnsi="Times New Roman" w:cs="Times New Roman"/>
                <w:lang w:val="be-BY"/>
              </w:rPr>
              <w:t>.</w:t>
            </w:r>
          </w:p>
        </w:tc>
      </w:tr>
      <w:tr w:rsidR="00B94954" w:rsidRPr="00953BA8" w:rsidTr="00DB0C24">
        <w:tc>
          <w:tcPr>
            <w:tcW w:w="4043" w:type="dxa"/>
            <w:shd w:val="clear" w:color="auto" w:fill="auto"/>
          </w:tcPr>
          <w:p w:rsidR="00B94954" w:rsidRPr="00953BA8" w:rsidRDefault="00B94954" w:rsidP="00DB0C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3BA8">
              <w:rPr>
                <w:rFonts w:ascii="Times New Roman" w:hAnsi="Times New Roman" w:cs="Times New Roman"/>
              </w:rPr>
              <w:t>Семест</w:t>
            </w:r>
            <w:proofErr w:type="gramStart"/>
            <w:r w:rsidRPr="00953BA8">
              <w:rPr>
                <w:rFonts w:ascii="Times New Roman" w:hAnsi="Times New Roman" w:cs="Times New Roman"/>
              </w:rPr>
              <w:t>р(</w:t>
            </w:r>
            <w:proofErr w:type="gramEnd"/>
            <w:r w:rsidRPr="00953BA8">
              <w:rPr>
                <w:rFonts w:ascii="Times New Roman" w:hAnsi="Times New Roman" w:cs="Times New Roman"/>
              </w:rPr>
              <w:t>ы), требования и формы текущей и промежуточной аттестации</w:t>
            </w:r>
          </w:p>
        </w:tc>
        <w:tc>
          <w:tcPr>
            <w:tcW w:w="5591" w:type="dxa"/>
            <w:shd w:val="clear" w:color="auto" w:fill="auto"/>
          </w:tcPr>
          <w:p w:rsidR="00B94954" w:rsidRPr="00953BA8" w:rsidRDefault="00B94954" w:rsidP="00DB0C2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3BA8">
              <w:rPr>
                <w:rFonts w:ascii="Times New Roman" w:hAnsi="Times New Roman" w:cs="Times New Roman"/>
              </w:rPr>
              <w:t>2-3-й семестры, контрольная работа, экзамен.</w:t>
            </w:r>
          </w:p>
        </w:tc>
      </w:tr>
    </w:tbl>
    <w:p w:rsidR="00B94954" w:rsidRPr="00FB3E59" w:rsidRDefault="00B94954" w:rsidP="00B94954">
      <w:pPr>
        <w:shd w:val="clear" w:color="auto" w:fill="FFFFFF"/>
        <w:jc w:val="center"/>
        <w:rPr>
          <w:b/>
          <w:bCs/>
        </w:rPr>
      </w:pPr>
    </w:p>
    <w:p w:rsidR="00294213" w:rsidRPr="009A2D16" w:rsidRDefault="00294213" w:rsidP="009A2D16"/>
    <w:sectPr w:rsidR="00294213" w:rsidRPr="009A2D1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BF" w:rsidRDefault="00165CBF" w:rsidP="00D947FF">
      <w:pPr>
        <w:spacing w:after="0" w:line="240" w:lineRule="auto"/>
      </w:pPr>
      <w:r>
        <w:separator/>
      </w:r>
    </w:p>
  </w:endnote>
  <w:endnote w:type="continuationSeparator" w:id="0">
    <w:p w:rsidR="00165CBF" w:rsidRDefault="00165CBF" w:rsidP="00D9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BF" w:rsidRDefault="00165CBF" w:rsidP="00D947FF">
      <w:pPr>
        <w:spacing w:after="0" w:line="240" w:lineRule="auto"/>
      </w:pPr>
      <w:r>
        <w:separator/>
      </w:r>
    </w:p>
  </w:footnote>
  <w:footnote w:type="continuationSeparator" w:id="0">
    <w:p w:rsidR="00165CBF" w:rsidRDefault="00165CBF" w:rsidP="00D9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FF" w:rsidRPr="00D947FF" w:rsidRDefault="00D947FF" w:rsidP="00D947FF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7A"/>
    <w:rsid w:val="0012024A"/>
    <w:rsid w:val="001505C4"/>
    <w:rsid w:val="001605F2"/>
    <w:rsid w:val="00165CBF"/>
    <w:rsid w:val="00242E00"/>
    <w:rsid w:val="00294213"/>
    <w:rsid w:val="002C3F88"/>
    <w:rsid w:val="002F3FDA"/>
    <w:rsid w:val="003327F5"/>
    <w:rsid w:val="00336984"/>
    <w:rsid w:val="0035016E"/>
    <w:rsid w:val="0038099B"/>
    <w:rsid w:val="003B1648"/>
    <w:rsid w:val="003D2050"/>
    <w:rsid w:val="003E227A"/>
    <w:rsid w:val="004B25FE"/>
    <w:rsid w:val="004B611E"/>
    <w:rsid w:val="004B6694"/>
    <w:rsid w:val="004C3F72"/>
    <w:rsid w:val="005D067C"/>
    <w:rsid w:val="005D7098"/>
    <w:rsid w:val="00656CC3"/>
    <w:rsid w:val="0068205B"/>
    <w:rsid w:val="006A67CE"/>
    <w:rsid w:val="00715B2A"/>
    <w:rsid w:val="007171AD"/>
    <w:rsid w:val="007929E5"/>
    <w:rsid w:val="009169DF"/>
    <w:rsid w:val="009A2D16"/>
    <w:rsid w:val="00AB1CE6"/>
    <w:rsid w:val="00AE0EBA"/>
    <w:rsid w:val="00B2156A"/>
    <w:rsid w:val="00B94954"/>
    <w:rsid w:val="00BE756A"/>
    <w:rsid w:val="00C6789A"/>
    <w:rsid w:val="00C76E5D"/>
    <w:rsid w:val="00D23772"/>
    <w:rsid w:val="00D30079"/>
    <w:rsid w:val="00D947FF"/>
    <w:rsid w:val="00DB4C43"/>
    <w:rsid w:val="00E828D9"/>
    <w:rsid w:val="00F43388"/>
    <w:rsid w:val="00FC5FDA"/>
    <w:rsid w:val="00F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4224FD-FA5B-4FF0-B3BE-E811EFBDE71F}"/>
</file>

<file path=customXml/itemProps2.xml><?xml version="1.0" encoding="utf-8"?>
<ds:datastoreItem xmlns:ds="http://schemas.openxmlformats.org/officeDocument/2006/customXml" ds:itemID="{A488F29A-47EE-4F94-9206-199B81588ABA}"/>
</file>

<file path=customXml/itemProps3.xml><?xml version="1.0" encoding="utf-8"?>
<ds:datastoreItem xmlns:ds="http://schemas.openxmlformats.org/officeDocument/2006/customXml" ds:itemID="{8FD5B3DC-D6B2-438E-90E0-A1A37A2438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molchvitaly@yandex.ru</dc:creator>
  <cp:lastModifiedBy>molchvitaly@yandex.ru</cp:lastModifiedBy>
  <cp:revision>2</cp:revision>
  <dcterms:created xsi:type="dcterms:W3CDTF">2024-06-16T18:59:00Z</dcterms:created>
  <dcterms:modified xsi:type="dcterms:W3CDTF">2024-06-16T18:59:00Z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